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80" w:rsidRPr="005B5980" w:rsidRDefault="005B5980" w:rsidP="005B5980">
      <w:pPr>
        <w:pStyle w:val="Standard"/>
        <w:jc w:val="center"/>
        <w:rPr>
          <w:b/>
          <w:bCs/>
          <w:sz w:val="28"/>
        </w:rPr>
      </w:pPr>
      <w:r w:rsidRPr="005B5980">
        <w:rPr>
          <w:b/>
          <w:bCs/>
          <w:sz w:val="28"/>
        </w:rPr>
        <w:t>Ewidencja zezwoleń na prowadzenie działalności w zakresie opróżniania zbiorników bezodpływowych i transportu nieczystości ciekłych wydanych przez Burmistrza Miasta Gostynina</w:t>
      </w:r>
    </w:p>
    <w:p w:rsidR="005B5980" w:rsidRDefault="005B5980" w:rsidP="005B5980">
      <w:pPr>
        <w:pStyle w:val="Standard"/>
        <w:jc w:val="center"/>
        <w:rPr>
          <w:b/>
          <w:bCs/>
          <w:sz w:val="26"/>
          <w:szCs w:val="26"/>
        </w:rPr>
      </w:pPr>
    </w:p>
    <w:p w:rsidR="005B5980" w:rsidRDefault="005B5980" w:rsidP="005B598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Art</w:t>
      </w:r>
      <w:r>
        <w:rPr>
          <w:rFonts w:eastAsia="Times New Roman" w:cs="Times New Roman"/>
          <w:sz w:val="22"/>
          <w:szCs w:val="22"/>
          <w:lang w:bidi="ar-SA"/>
        </w:rPr>
        <w:t>. 7 ust. 1 pkt 2 i ust. 6 ustawy  z dnia 13 września 1996 roku o utrzymaniu czystości i p</w:t>
      </w:r>
      <w:r w:rsidR="00265CDE">
        <w:rPr>
          <w:rFonts w:eastAsia="Times New Roman" w:cs="Times New Roman"/>
          <w:sz w:val="22"/>
          <w:szCs w:val="22"/>
          <w:lang w:bidi="ar-SA"/>
        </w:rPr>
        <w:t>orządku w gminach (Dz. U. z 2025</w:t>
      </w:r>
      <w:r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265CDE">
        <w:rPr>
          <w:rFonts w:eastAsia="Times New Roman" w:cs="Times New Roman"/>
          <w:sz w:val="22"/>
          <w:szCs w:val="22"/>
          <w:lang w:bidi="ar-SA"/>
        </w:rPr>
        <w:t>733</w:t>
      </w:r>
      <w:r>
        <w:rPr>
          <w:rFonts w:eastAsia="Times New Roman" w:cs="Times New Roman"/>
          <w:sz w:val="22"/>
          <w:szCs w:val="22"/>
          <w:lang w:bidi="ar-SA"/>
        </w:rPr>
        <w:t>)</w:t>
      </w:r>
    </w:p>
    <w:p w:rsidR="005B5980" w:rsidRDefault="005B5980" w:rsidP="005B5980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:rsidR="005B5980" w:rsidRDefault="005B5980" w:rsidP="005B5980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228"/>
        <w:gridCol w:w="2943"/>
        <w:gridCol w:w="3000"/>
        <w:gridCol w:w="2522"/>
        <w:gridCol w:w="2298"/>
      </w:tblGrid>
      <w:tr w:rsidR="005B5980" w:rsidTr="005B5980"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 data wydania zezwolenia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Zmiana zezwolenia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ważności zezwolenia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cofnięcia zezwolenia</w:t>
            </w:r>
          </w:p>
        </w:tc>
      </w:tr>
      <w:tr w:rsidR="005B5980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Usługowo-Handlowy „ZUH” Piotr Kijek w spadku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Wierzbowa 14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09-506 Soczewka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K.6233.2.2013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21.02.2013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5CDE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K.6233.2.2013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03.12.2021</w:t>
            </w:r>
            <w:r w:rsidR="00265CDE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TOI </w:t>
            </w:r>
            <w:proofErr w:type="spellStart"/>
            <w:r>
              <w:rPr>
                <w:sz w:val="22"/>
                <w:szCs w:val="22"/>
              </w:rPr>
              <w:t>TOI</w:t>
            </w:r>
            <w:proofErr w:type="spellEnd"/>
            <w:r>
              <w:rPr>
                <w:sz w:val="22"/>
                <w:szCs w:val="22"/>
              </w:rPr>
              <w:t xml:space="preserve"> Polska Sp. z o.o.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Płochocińska 29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03-044 Warszawa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K.6233.3.2015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28.09.2015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28.09.2025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Wywóz Nieczystości Płynnych „DAREK” Dariusz Nowogórski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Nagodów 47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09-500 Gostynin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K.6233.3.2017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17.01.2017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16.01.2027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lang w:bidi="ar-SA"/>
              </w:rPr>
              <w:t>Wywóz Nieczystości Płynnych „JARO” Roman Sobczyk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lang w:bidi="ar-SA"/>
              </w:rPr>
              <w:t>Strzałki 8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09-500 Gostynin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K.6233.5.2017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13.02.2017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12.02.2027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WCTRON Sp. z o.o.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Wyb. J. Słowackiego 9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50-406 Wrocław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K.6233.11.2020</w:t>
            </w:r>
          </w:p>
          <w:p w:rsidR="005B5980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5B5980">
              <w:rPr>
                <w:sz w:val="22"/>
                <w:szCs w:val="22"/>
              </w:rPr>
              <w:t>dnia 25.01.2021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25.01.2031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DD2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WC </w:t>
            </w:r>
            <w:r w:rsidR="00A52B35">
              <w:rPr>
                <w:sz w:val="22"/>
                <w:szCs w:val="22"/>
              </w:rPr>
              <w:t>Serwis Polska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Sp. z o.o.</w:t>
            </w:r>
          </w:p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Szybowa 2</w:t>
            </w:r>
            <w:r w:rsidR="00A52B35">
              <w:rPr>
                <w:sz w:val="22"/>
                <w:szCs w:val="22"/>
              </w:rPr>
              <w:t>0E</w:t>
            </w:r>
          </w:p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41-808 Zabrze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K.6233.3.2021</w:t>
            </w:r>
          </w:p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25.11.2021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265CDE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K.6333.3.2021</w:t>
            </w:r>
          </w:p>
          <w:p w:rsidR="00265CDE" w:rsidRDefault="00265CDE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05.06.2025 r.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25.11.2031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DDE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mToilet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Toruńska 31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09-226 Warszawa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K.6233.5.2022</w:t>
            </w:r>
          </w:p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14.12.2022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14.12.2032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DDE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PreZero</w:t>
            </w:r>
            <w:proofErr w:type="spellEnd"/>
            <w:r>
              <w:rPr>
                <w:sz w:val="22"/>
                <w:szCs w:val="22"/>
              </w:rPr>
              <w:t xml:space="preserve"> Płocka Gospodarka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Sp. z o.o.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Przemysłowa 31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09-400 Płock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K.6233.1.2023</w:t>
            </w:r>
          </w:p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13.10.2023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12.10.2033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DDE" w:rsidTr="00B74995"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KAMERON Albert Kijek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Wierzbowa 14A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09-506 Soczewka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K.6233.2.2023</w:t>
            </w:r>
          </w:p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11.12.2023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11.12.2033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B5980" w:rsidRDefault="00265CDE" w:rsidP="005B5980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09 czerwca 2025 r.</w:t>
      </w:r>
    </w:p>
    <w:p w:rsidR="00612BB5" w:rsidRDefault="00612BB5"/>
    <w:sectPr w:rsidR="00612BB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0"/>
    <w:rsid w:val="00265CDE"/>
    <w:rsid w:val="00323DDE"/>
    <w:rsid w:val="0041207A"/>
    <w:rsid w:val="005B5980"/>
    <w:rsid w:val="00612BB5"/>
    <w:rsid w:val="00A52B35"/>
    <w:rsid w:val="00C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856B3-941F-46BD-9B1E-DD994FE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9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59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B5980"/>
    <w:pPr>
      <w:suppressLineNumbers/>
    </w:pPr>
  </w:style>
  <w:style w:type="paragraph" w:customStyle="1" w:styleId="Textbodyindent">
    <w:name w:val="Text body indent"/>
    <w:basedOn w:val="Standard"/>
    <w:rsid w:val="005B5980"/>
    <w:pPr>
      <w:ind w:firstLine="708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98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98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98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9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98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Dzięgielewska</dc:creator>
  <cp:keywords/>
  <dc:description/>
  <cp:lastModifiedBy>Magdalena Dzięgielewska</cp:lastModifiedBy>
  <cp:revision>4</cp:revision>
  <dcterms:created xsi:type="dcterms:W3CDTF">2024-12-30T08:50:00Z</dcterms:created>
  <dcterms:modified xsi:type="dcterms:W3CDTF">2025-06-09T12:25:00Z</dcterms:modified>
</cp:coreProperties>
</file>