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Gostynin, dnia 30 czerwca 2021 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K.6220.11.2021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Na podstawie art. 74 ust. 3 ustawy z dnia 3 października 2008 r.                             o udostępnianiu informacji o środowisku i jego ochronie, udziale społeczeństwa w ochronie środowiska oraz o ocenach oddziaływania na środowisko (t.j. Dz. U.                z 2021 r., poz. 247 ze zm.) oraz art.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36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eastAsia="ar-SA"/>
        </w:rPr>
        <w:t>§ 2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i art. 49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ustawy z dnia 14 czerwca 1960 r. Kodeks postępowania administracyjnego (t.j. Dz. U. z 2021 r. poz. 735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) Burmistrz Miasta Gostynina zawiadamia, że w dniu 31 marca 2021 r. zostało wszczęte na                wniosek Przedsiębiorstwa Oczyszczania Miasta w Gostyninie Sp. z o.o.                              ul. Bierzewicka 32, 09-500 Gostynin  postępowanie administracyjne   w sprawie               wydania decyzji o środowiskowych uwarunkowaniach zgody na realizację                          przedsięwzięcia, polegającego na „Zbieraniu odpadów na działce o nr ew. 6037/5  w Gostyninie przy ul. 18 Stycznia 36”.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Ze wzgl</w:t>
      </w:r>
      <w:r>
        <w:rPr>
          <w:rFonts w:ascii="Times New Roman" w:hAnsi="Times New Roman"/>
          <w:sz w:val="26"/>
          <w:szCs w:val="26"/>
        </w:rPr>
        <w:t>ędu</w:t>
      </w:r>
      <w:r>
        <w:rPr>
          <w:rFonts w:eastAsia="Times New Roman" w:ascii="Times New Roman" w:hAnsi="Times New Roman"/>
          <w:sz w:val="26"/>
          <w:szCs w:val="26"/>
          <w:lang w:eastAsia="ar-SA"/>
        </w:rPr>
        <w:t xml:space="preserve"> na obowiązek zapewnienia stronie czynnego udziału na każdym etapie postępowania, tj. zawiadomienie o zamiarze wydania decyzji, przedłuża się               termin </w:t>
      </w:r>
      <w:r>
        <w:rPr>
          <w:rFonts w:ascii="Times New Roman" w:hAnsi="Times New Roman"/>
          <w:sz w:val="26"/>
          <w:szCs w:val="26"/>
        </w:rPr>
        <w:t>załatwienia sprawy.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 xml:space="preserve">Zgodnie z art. 37 § 1 </w:t>
      </w:r>
      <w:r>
        <w:rPr>
          <w:rStyle w:val="Wyrnienie"/>
          <w:rFonts w:eastAsia="Times New Roman" w:cs="Times New Roman" w:ascii="Times New Roman" w:hAnsi="Times New Roman"/>
          <w:b w:val="false"/>
          <w:bCs/>
          <w:color w:val="000000"/>
          <w:spacing w:val="0"/>
          <w:sz w:val="26"/>
          <w:szCs w:val="26"/>
          <w:lang w:eastAsia="ar-SA"/>
        </w:rPr>
        <w:t>k.p.a.</w:t>
      </w:r>
      <w:r>
        <w:rPr>
          <w:rStyle w:val="Wyrnienie"/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>stronie służy prawo do wniesienia ponaglenia do           Samorządowego Kolegium Odwoławczego w Płocku za pośrednictwem Burmistrza Miasta Gostynina.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ab/>
        <w:tab/>
        <w:tab/>
        <w:tab/>
        <w:tab/>
        <w:tab/>
        <w:tab/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ab/>
        <w:tab/>
        <w:tab/>
        <w:tab/>
        <w:tab/>
        <w:tab/>
        <w:tab/>
        <w:t xml:space="preserve">  Paweł Witold Kalinowski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ar-SA"/>
        </w:rPr>
        <w:t>Obwieszczenie wywieszono:</w:t>
      </w:r>
    </w:p>
    <w:p>
      <w:pPr>
        <w:pStyle w:val="Normal"/>
        <w:spacing w:before="0" w:after="200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6"/>
          <w:szCs w:val="26"/>
          <w:u w:val="none"/>
          <w:lang w:eastAsia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Domylnaczcionkaakapitu">
    <w:name w:val="Domyślna czcionka akapitu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Cs w:val="false"/>
      <w:color w:val="auto"/>
      <w:szCs w:val="28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LibreOffice/7.0.4.2$Windows_X86_64 LibreOffice_project/dcf040e67528d9187c66b2379df5ea4407429775</Application>
  <AppVersion>15.0000</AppVersion>
  <Pages>1</Pages>
  <Words>207</Words>
  <Characters>1214</Characters>
  <CharactersWithSpaces>1581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2021-06-30T11:13:48Z</cp:lastPrinted>
  <dcterms:modified xsi:type="dcterms:W3CDTF">2021-07-01T10:05:45Z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